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6B7567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За </w:t>
      </w:r>
      <w:r w:rsidR="008B759F">
        <w:rPr>
          <w:sz w:val="26"/>
          <w:szCs w:val="26"/>
          <w:lang w:eastAsia="en-US"/>
        </w:rPr>
        <w:t>1</w:t>
      </w:r>
      <w:r w:rsidR="00920FEC">
        <w:rPr>
          <w:sz w:val="26"/>
          <w:szCs w:val="26"/>
          <w:lang w:eastAsia="en-US"/>
        </w:rPr>
        <w:t xml:space="preserve"> квартал 20</w:t>
      </w:r>
      <w:r w:rsidR="008B759F">
        <w:rPr>
          <w:sz w:val="26"/>
          <w:szCs w:val="26"/>
          <w:lang w:eastAsia="en-US"/>
        </w:rPr>
        <w:t>20</w:t>
      </w:r>
      <w:r w:rsidR="00920FEC">
        <w:rPr>
          <w:sz w:val="26"/>
          <w:szCs w:val="26"/>
          <w:lang w:eastAsia="en-US"/>
        </w:rPr>
        <w:t xml:space="preserve"> года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A257A8" w:rsidRPr="00A257A8" w:rsidRDefault="00A257A8" w:rsidP="000231D1">
      <w:pPr>
        <w:ind w:firstLine="709"/>
        <w:jc w:val="both"/>
        <w:rPr>
          <w:b/>
          <w:sz w:val="26"/>
          <w:szCs w:val="26"/>
          <w:u w:val="single"/>
        </w:rPr>
      </w:pPr>
      <w:r w:rsidRPr="00A257A8">
        <w:rPr>
          <w:b/>
          <w:sz w:val="26"/>
          <w:szCs w:val="26"/>
          <w:u w:val="single"/>
        </w:rPr>
        <w:t>Департамент образования и молодежной политики администрации города</w:t>
      </w:r>
      <w:r>
        <w:rPr>
          <w:b/>
          <w:sz w:val="26"/>
          <w:szCs w:val="26"/>
          <w:u w:val="single"/>
        </w:rPr>
        <w:t>:</w:t>
      </w:r>
    </w:p>
    <w:p w:rsidR="007A4EB4" w:rsidRPr="00490B1D" w:rsidRDefault="007A4EB4" w:rsidP="007A4EB4">
      <w:pPr>
        <w:tabs>
          <w:tab w:val="left" w:pos="176"/>
        </w:tabs>
        <w:ind w:left="34"/>
        <w:jc w:val="both"/>
        <w:rPr>
          <w:sz w:val="26"/>
          <w:szCs w:val="26"/>
        </w:rPr>
      </w:pPr>
      <w:r>
        <w:t>23.01</w:t>
      </w:r>
      <w:r w:rsidR="00490B1D">
        <w:rPr>
          <w:sz w:val="26"/>
          <w:szCs w:val="26"/>
        </w:rPr>
        <w:t>.2020 в МБОУ СОШ № 6</w:t>
      </w:r>
      <w:r w:rsidRPr="00490B1D">
        <w:rPr>
          <w:sz w:val="26"/>
          <w:szCs w:val="26"/>
        </w:rPr>
        <w:t xml:space="preserve"> - конкурс агитбригад «Здоровому все здорово» охват 180 человек,</w:t>
      </w:r>
    </w:p>
    <w:p w:rsidR="007A4EB4" w:rsidRPr="00490B1D" w:rsidRDefault="007A4EB4" w:rsidP="007A4EB4">
      <w:pPr>
        <w:tabs>
          <w:tab w:val="left" w:pos="176"/>
        </w:tabs>
        <w:ind w:left="34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24.01.2020 в МБОУ СОШ № 4 - конкурс агитбригад «Здоровому все здорово», охват 120 человек,</w:t>
      </w:r>
    </w:p>
    <w:p w:rsidR="0057676F" w:rsidRPr="00490B1D" w:rsidRDefault="0057676F" w:rsidP="007A4EB4">
      <w:pPr>
        <w:tabs>
          <w:tab w:val="left" w:pos="176"/>
        </w:tabs>
        <w:ind w:left="34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30.01.2020 в МАУ ДО «Центр детского творчества» - форум-театр «Отказаться можно только один раз», охват 45 человек,</w:t>
      </w:r>
    </w:p>
    <w:p w:rsidR="0057676F" w:rsidRPr="00490B1D" w:rsidRDefault="0057676F" w:rsidP="007A4EB4">
      <w:pPr>
        <w:tabs>
          <w:tab w:val="left" w:pos="176"/>
        </w:tabs>
        <w:ind w:left="34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02-16.02.2020 в МБОУ СОШ № 1 – конкурс плакатов «НЕТ! наркотикам», охват 335 человек,</w:t>
      </w:r>
    </w:p>
    <w:p w:rsidR="007A4EB4" w:rsidRPr="00490B1D" w:rsidRDefault="0057676F" w:rsidP="007A4EB4">
      <w:pPr>
        <w:ind w:right="33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02</w:t>
      </w:r>
      <w:r w:rsidR="007A4EB4" w:rsidRPr="00490B1D">
        <w:rPr>
          <w:sz w:val="26"/>
          <w:szCs w:val="26"/>
        </w:rPr>
        <w:t xml:space="preserve">.03.2020 в МБОУ СОШ № 5 </w:t>
      </w:r>
      <w:r w:rsidRPr="00490B1D">
        <w:rPr>
          <w:sz w:val="26"/>
          <w:szCs w:val="26"/>
        </w:rPr>
        <w:t>- а</w:t>
      </w:r>
      <w:r w:rsidR="007A4EB4" w:rsidRPr="00490B1D">
        <w:rPr>
          <w:sz w:val="26"/>
          <w:szCs w:val="26"/>
        </w:rPr>
        <w:t>кция «Вместе мы сила!», в рамках Международного дня борьбы с наркотиками и наркобизнесом, охват 620 человек,</w:t>
      </w:r>
    </w:p>
    <w:p w:rsidR="007A4EB4" w:rsidRPr="00490B1D" w:rsidRDefault="0057676F" w:rsidP="00EB06E0">
      <w:pPr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</w:rPr>
        <w:t>03</w:t>
      </w:r>
      <w:r w:rsidR="00EB06E0" w:rsidRPr="00490B1D">
        <w:rPr>
          <w:sz w:val="26"/>
          <w:szCs w:val="26"/>
        </w:rPr>
        <w:t xml:space="preserve">.03.2020 в МАОУ «КСОШ-ДС» - </w:t>
      </w:r>
      <w:r w:rsidRPr="00490B1D">
        <w:rPr>
          <w:sz w:val="26"/>
          <w:szCs w:val="26"/>
          <w:lang w:bidi="ru-RU"/>
        </w:rPr>
        <w:t>о</w:t>
      </w:r>
      <w:r w:rsidR="00EB06E0" w:rsidRPr="00490B1D">
        <w:rPr>
          <w:sz w:val="26"/>
          <w:szCs w:val="26"/>
          <w:lang w:bidi="ru-RU"/>
        </w:rPr>
        <w:t>бщешкольная акция: Международный день борьбы с наркоманией и наркобизнесом в Акции «Сигарету на конфету», охват 440 человек,</w:t>
      </w:r>
    </w:p>
    <w:p w:rsidR="0057676F" w:rsidRPr="00490B1D" w:rsidRDefault="0057676F" w:rsidP="00EB06E0">
      <w:pPr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  <w:lang w:bidi="ru-RU"/>
        </w:rPr>
        <w:t>03.03. 2020 в МБОУ СОШ № 2 – общешкольная акция «Мы за здоровый образ жизни»</w:t>
      </w:r>
      <w:r w:rsidR="007D47CA" w:rsidRPr="00490B1D">
        <w:rPr>
          <w:sz w:val="26"/>
          <w:szCs w:val="26"/>
          <w:lang w:bidi="ru-RU"/>
        </w:rPr>
        <w:t>, охват 310 человек.</w:t>
      </w:r>
    </w:p>
    <w:p w:rsidR="00A257A8" w:rsidRPr="00490B1D" w:rsidRDefault="00A257A8" w:rsidP="00A257A8">
      <w:pPr>
        <w:ind w:firstLine="709"/>
        <w:jc w:val="both"/>
        <w:rPr>
          <w:b/>
          <w:sz w:val="26"/>
          <w:szCs w:val="26"/>
          <w:u w:val="single"/>
          <w:lang w:bidi="ru-RU"/>
        </w:rPr>
      </w:pPr>
      <w:r w:rsidRPr="00490B1D">
        <w:rPr>
          <w:b/>
          <w:sz w:val="26"/>
          <w:szCs w:val="26"/>
          <w:u w:val="single"/>
          <w:lang w:bidi="ru-RU"/>
        </w:rPr>
        <w:t>Отдел по физической культуре и спорту администрации города:</w:t>
      </w:r>
    </w:p>
    <w:p w:rsidR="00A257A8" w:rsidRPr="00490B1D" w:rsidRDefault="00A257A8" w:rsidP="00490B1D">
      <w:pPr>
        <w:ind w:firstLine="709"/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  <w:lang w:bidi="ru-RU"/>
        </w:rPr>
        <w:t xml:space="preserve">В подведомственных учреждениях отдела по физической культуры и спорта ведется профилактическая работа по вопросам профилактики правонарушений в подростковой и молодежной среде, связанных с употреблением наркотических средств и психотропных веществ. Разработан план воспитательной работы на текущий учебный год 2019-2020, в соответствии с которым ежеквартально с воспитанниками спортивных учреждений проводятся культурно-просветительские и воспитательные мероприятия (в </w:t>
      </w:r>
      <w:r w:rsidRPr="00490B1D">
        <w:rPr>
          <w:sz w:val="26"/>
          <w:szCs w:val="26"/>
          <w:lang w:bidi="ru-RU"/>
        </w:rPr>
        <w:lastRenderedPageBreak/>
        <w:t xml:space="preserve">том числе лекции и беседы) направленные на профилактику правонарушений употребления наркотических средств и психотропных веществ среди воспитанников. </w:t>
      </w:r>
    </w:p>
    <w:p w:rsidR="00A257A8" w:rsidRPr="00490B1D" w:rsidRDefault="00A257A8" w:rsidP="00A257A8">
      <w:pPr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  <w:lang w:bidi="ru-RU"/>
        </w:rPr>
        <w:t>В 1 квартале 2020 года тренерами и методистами проведены следующие беседы: «Наркомания - трагедия личности», «Последствия употребления синтетических наркотиков, курительных смесей», «Скажем наркотикам - нет!», «О вреде употребления наркотиков, алкоголя, табакокурения, насвая», «Человек и наркотики, кому и зачем это нужно», , «Влияние алкоголя, табакокурения и наркомании на организм подростка», «Последствия употребления алкогольной продукции, наркотических веществ, табакокурения» с общим охватом 624 воспитанника.</w:t>
      </w:r>
    </w:p>
    <w:p w:rsidR="00A257A8" w:rsidRPr="00490B1D" w:rsidRDefault="00A257A8" w:rsidP="00A257A8">
      <w:pPr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  <w:lang w:bidi="ru-RU"/>
        </w:rPr>
        <w:t>В учреждениях спорта размещена наглядная агитация в виде плакатов и брошюр направленная на профилактику наркомании среди детей, подростков и молодежи, а также на сайтах школ размещена информация, по профилактике наркомании и вредных веществ, тематика «Здоровый образ жизни».</w:t>
      </w:r>
    </w:p>
    <w:p w:rsidR="00A257A8" w:rsidRPr="00490B1D" w:rsidRDefault="00A257A8" w:rsidP="00A257A8">
      <w:pPr>
        <w:jc w:val="both"/>
        <w:rPr>
          <w:sz w:val="26"/>
          <w:szCs w:val="26"/>
          <w:lang w:bidi="ru-RU"/>
        </w:rPr>
      </w:pPr>
      <w:r w:rsidRPr="00490B1D">
        <w:rPr>
          <w:sz w:val="26"/>
          <w:szCs w:val="26"/>
          <w:lang w:bidi="ru-RU"/>
        </w:rPr>
        <w:tab/>
        <w:t>За 1 квартал 2020 года в учреждениях спорта, среди воспитанников не выявлены факты употреблени</w:t>
      </w:r>
      <w:r w:rsidR="00490B1D" w:rsidRPr="00490B1D">
        <w:rPr>
          <w:sz w:val="26"/>
          <w:szCs w:val="26"/>
          <w:lang w:bidi="ru-RU"/>
        </w:rPr>
        <w:t>я наркотиков.</w:t>
      </w:r>
    </w:p>
    <w:p w:rsidR="00490B1D" w:rsidRPr="00490B1D" w:rsidRDefault="00490B1D" w:rsidP="00490B1D">
      <w:pPr>
        <w:shd w:val="clear" w:color="auto" w:fill="FFFFFF"/>
        <w:ind w:firstLine="709"/>
        <w:contextualSpacing/>
        <w:jc w:val="both"/>
        <w:rPr>
          <w:b/>
          <w:sz w:val="26"/>
          <w:szCs w:val="26"/>
          <w:u w:val="single"/>
          <w:lang w:eastAsia="en-US"/>
        </w:rPr>
      </w:pPr>
      <w:r w:rsidRPr="00490B1D">
        <w:rPr>
          <w:b/>
          <w:sz w:val="26"/>
          <w:szCs w:val="26"/>
          <w:u w:val="single"/>
          <w:lang w:eastAsia="en-US"/>
        </w:rPr>
        <w:t xml:space="preserve">Отдел по культуре и </w:t>
      </w:r>
      <w:r w:rsidR="00A52ED1" w:rsidRPr="00490B1D">
        <w:rPr>
          <w:b/>
          <w:sz w:val="26"/>
          <w:szCs w:val="26"/>
          <w:u w:val="single"/>
          <w:lang w:eastAsia="en-US"/>
        </w:rPr>
        <w:t>искусству</w:t>
      </w:r>
      <w:r w:rsidRPr="00490B1D">
        <w:rPr>
          <w:b/>
          <w:sz w:val="26"/>
          <w:szCs w:val="26"/>
          <w:u w:val="single"/>
          <w:lang w:eastAsia="en-US"/>
        </w:rPr>
        <w:t xml:space="preserve"> администрации города: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За отчетный период проведены следующие мероприятия:</w:t>
      </w:r>
    </w:p>
    <w:p w:rsidR="00490B1D" w:rsidRPr="00490B1D" w:rsidRDefault="00490B1D" w:rsidP="00490B1D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 xml:space="preserve">МАУК «Культурно-досуговый центр»:  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04.01.2020 игровая программа «У зимних ворот игровой хоровод» на территории городской площади Мира. Охват аудитории – 100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05.01.2020 игровая программа «Новогодние забавы» на территории городской площади Мира. Охват аудитории – 100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05.01.2020 новогодняя дискотека для молодёжи «Диско – ёлка» в МАУК «КДЦ», городской дом культуры «Россия». Охват аудитории – 51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07.01.2020 спектакль «Свет рождественской звезды» в МАУК «КДЦ», городской дом культуры Россия. Охват аудитории – 300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07.01.2020 утренник «У рождественской ёлки» в МАУК «КДЦ», городской дом культуры «Россия». Охват аудитории – 300 человек. 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17.01.2020г. «Скажи наркотикам – нет» акция – распространение буклетов по пропаганде ЗОЖ по микрорайонам города Пыть – Ях. Охват аудитории –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25.01.2020 </w:t>
      </w:r>
      <w:proofErr w:type="spellStart"/>
      <w:r w:rsidRPr="00490B1D">
        <w:rPr>
          <w:sz w:val="26"/>
          <w:szCs w:val="26"/>
        </w:rPr>
        <w:t>танцевально</w:t>
      </w:r>
      <w:proofErr w:type="spellEnd"/>
      <w:r w:rsidRPr="00490B1D">
        <w:rPr>
          <w:sz w:val="26"/>
          <w:szCs w:val="26"/>
        </w:rPr>
        <w:t xml:space="preserve"> – развлекательная программа «Таня, Танечка, Танюша» в МАУК «КДЦ», городской дом культуры «Россия». Охват аудитории – 100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27.01.2020г.  «Каждый ребенок имеет право» акция – распространение буклетов по профилактике правонарушений среди несовершеннолетних по микрорайонам города Пыть – Ях. Охват аудитории –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31.01.2020г. «Семь ступеней здоровья» акция – распространение буклетов по пропаганде ЗОЖ по микрорайонам города Пыть – Ях. Охват аудитории –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22.02.2020г. «Все в твоих руках» акция – распространение буклетов по профилактике употребления наркотических и психоактивных веществ по микрорайонам города Пыть – Ях. Охват аудитории =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29.02.2020г. «Безопасное детство» акция – распространение буклетов по предупреждению совершения противоправных действий в отношении несовершеннолетних по микрорайонам города Пыть – Ях. Охват аудитории –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14.03.2020 </w:t>
      </w:r>
      <w:proofErr w:type="spellStart"/>
      <w:r w:rsidRPr="00490B1D">
        <w:rPr>
          <w:sz w:val="26"/>
          <w:szCs w:val="26"/>
        </w:rPr>
        <w:t>танцевально</w:t>
      </w:r>
      <w:proofErr w:type="spellEnd"/>
      <w:r w:rsidRPr="00490B1D">
        <w:rPr>
          <w:sz w:val="26"/>
          <w:szCs w:val="26"/>
        </w:rPr>
        <w:t xml:space="preserve"> – развлекательная программа «Диско – Март» в МАУК «КДЦ», городской дом культуры «Россия». Охват аудитории – 68 человек.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15.03.2020г. акция – распространение буклетов по пропаганде ЗОЖ по микрорайонам города Пыть – Ях.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lastRenderedPageBreak/>
        <w:t>19.03.2020г. «В здоровом теле – здоровый дух» акция – распространение буклетов по профилактике ЗОЖ по микрорайонам города Пыть – Ях. Охват аудитории – 200 человек. Распространено 200 экземпляров.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За период с 01.01.2020 –22.03.2020 года проведено 14 мероприятий с охватом аудитории 2 419 человек. В течение года на базе кинозала «Кедр» демонстрируются предсеансовые видеоролики, направленные на формирование здорового образа жизни. За прошедший период продемонстрировано 98 роликов, охват аудитории 964 человек.</w:t>
      </w:r>
    </w:p>
    <w:p w:rsidR="00490B1D" w:rsidRPr="00490B1D" w:rsidRDefault="00490B1D" w:rsidP="00490B1D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 xml:space="preserve">МАУК «КЦ: библиотека-музей»: 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04.01.2020 Акция- поздравление «В Новый Год - вместе с нами». Охват аудитории - 125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04.01.2020-05.01.2020 Новогодний кинозал «Зимний </w:t>
      </w:r>
      <w:proofErr w:type="spellStart"/>
      <w:r w:rsidRPr="00490B1D">
        <w:rPr>
          <w:sz w:val="26"/>
          <w:szCs w:val="26"/>
        </w:rPr>
        <w:t>мультфейерверк</w:t>
      </w:r>
      <w:proofErr w:type="spellEnd"/>
      <w:r w:rsidRPr="00490B1D">
        <w:rPr>
          <w:sz w:val="26"/>
          <w:szCs w:val="26"/>
        </w:rPr>
        <w:t xml:space="preserve">», проведен в библиотеке-филиале № 1. – 19 чел. </w:t>
      </w:r>
    </w:p>
    <w:p w:rsidR="00490B1D" w:rsidRPr="00490B1D" w:rsidRDefault="00490B1D" w:rsidP="00490B1D">
      <w:pPr>
        <w:shd w:val="clear" w:color="auto" w:fill="FFFFFF"/>
        <w:ind w:firstLine="708"/>
        <w:jc w:val="both"/>
        <w:rPr>
          <w:i/>
          <w:sz w:val="26"/>
          <w:szCs w:val="26"/>
        </w:rPr>
      </w:pPr>
      <w:r w:rsidRPr="00490B1D">
        <w:rPr>
          <w:sz w:val="26"/>
          <w:szCs w:val="26"/>
        </w:rPr>
        <w:t>04.02.2020 показ ролика «Скажи «нет» наркотикам» в</w:t>
      </w:r>
      <w:r w:rsidRPr="00490B1D">
        <w:rPr>
          <w:i/>
          <w:sz w:val="26"/>
          <w:szCs w:val="26"/>
        </w:rPr>
        <w:t xml:space="preserve"> </w:t>
      </w:r>
      <w:r w:rsidRPr="00490B1D">
        <w:rPr>
          <w:sz w:val="26"/>
          <w:szCs w:val="26"/>
        </w:rPr>
        <w:t>рамках профилактического мероприятия «Комплексные меры противодействия злоупотреблению наркотиками и их незаконному обороту». Охват аудитории - 28 чел.</w:t>
      </w:r>
      <w:r w:rsidRPr="00490B1D">
        <w:rPr>
          <w:i/>
          <w:sz w:val="26"/>
          <w:szCs w:val="26"/>
        </w:rPr>
        <w:t xml:space="preserve">  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 08.01.2020 Экскурсии по экспозиции под открытым небом «Традиционные населенные пункты региона», проведены на территории этнографического музея. Проведено 4 экскурсии. Охват аудитории - 164 человека.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05.01.2020г. Утренник «Новогодний хоровод – ждали дети целый год». Охват аудитории – 82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06.01.2020г. Игровая программа «Рождества волшебные мгновения». Охват аудитории – 10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08.01.2020г. Литературно-игровая программа «Путешествие из Нового года в Рождество». Охват аудитории - 10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26.01.2020 г. Интеллектуальная игра «Что? Где? Когда?» «Свет православия – Православие в свет». Охват аудитории - 50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16.02.2020г. Интерактивная игра «Талисман для чемпиона». Охват аудитории - 22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12.02.2020 г. Библиотечный </w:t>
      </w:r>
      <w:proofErr w:type="spellStart"/>
      <w:r w:rsidRPr="00490B1D">
        <w:rPr>
          <w:sz w:val="26"/>
          <w:szCs w:val="26"/>
        </w:rPr>
        <w:t>квилт</w:t>
      </w:r>
      <w:proofErr w:type="spellEnd"/>
      <w:r w:rsidRPr="00490B1D">
        <w:rPr>
          <w:sz w:val="26"/>
          <w:szCs w:val="26"/>
        </w:rPr>
        <w:t xml:space="preserve"> «Интернет друг или враг». Охват аудитории - 27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19.02.2020 г. Час информации «Безопасность в социальных сетях». Охват аудитории - 23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13.03.2020 г. Медиа-урок «День православной книги. Первопечатник Иван Федоров» </w:t>
      </w:r>
      <w:r w:rsidRPr="00490B1D">
        <w:rPr>
          <w:i/>
          <w:sz w:val="26"/>
          <w:szCs w:val="26"/>
        </w:rPr>
        <w:t xml:space="preserve">(День православной книги и 500 лет со времени рождения русского первопечатника И.Ф. Фёдорова). </w:t>
      </w:r>
      <w:r w:rsidRPr="00490B1D">
        <w:rPr>
          <w:sz w:val="26"/>
          <w:szCs w:val="26"/>
        </w:rPr>
        <w:t>Охват аудитории – 31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01.01.2020-18.03.2020 Экскурсия по постоянной экспозиции «От истоков к современности». Проведено - 66 экскурсий. Охват аудитории – 245 человек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 Всего в первом квартале 2020 года проведено 13 мероприятий с охватом аудитории 836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Все проводимые мероприятия направлены на профилактику вредных и социально опасных привычек у детей, подростков и молодёжи, формирование основ здорового образа жизни, негативного отношения к наркопотреблению.</w:t>
      </w:r>
    </w:p>
    <w:p w:rsidR="00490B1D" w:rsidRPr="00490B1D" w:rsidRDefault="00490B1D" w:rsidP="00490B1D">
      <w:pPr>
        <w:ind w:firstLine="709"/>
        <w:jc w:val="both"/>
        <w:rPr>
          <w:b/>
          <w:sz w:val="26"/>
          <w:szCs w:val="26"/>
        </w:rPr>
      </w:pPr>
      <w:r w:rsidRPr="00490B1D">
        <w:rPr>
          <w:b/>
          <w:sz w:val="26"/>
          <w:szCs w:val="26"/>
        </w:rPr>
        <w:t>МБОУ ДО «Детская школа искусств»: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В течение учебного года регулярно проводятся внеклассные мероприятия и беседы с обучающимися школы по профилактике безнадзорности и правонарушений несовершеннолетними. Темы внеклассных мероприятий и бесед: «Давайте жить дружно!», «Защити себя и своих близких», «Здоровый образ жизни», «Мы за здоровое будущее», «В здоровом теле – здоровый дух», «Скажи наркотикам - НЕТ!», «Планета толерантности», «Я и закон» и др. Совместно с ОМВД России и представителей антинаркотической комиссии по г. Пыть-Ях проведены мероприятия: беседа на тему «Мы за здоровое будущее»; родительские собрания с родителями обучающихся, где были проведены беседы по темам: «Здоровый образ жизни»,  «Скажи наркотикам - НЕТ!», «Планета толерантности», «Я и закон» и др.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lastRenderedPageBreak/>
        <w:t>В МБОУ ДО «Детская школа искусств» обучается одна учащаяся, состоящая на внутришкольном учете, профилактическом учете в ПДН ОМВД России по городу Пыть-Яху и социально патронатном сопровождении ПКЦСОН - Завадская Анна Николаевна. Обучается   на отделении театрального искусства, уроки посещает регулярно, хороший контроль со стороны родителей. Активно посещает концерты и внеклассные мероприятия, проводимые в школе: концерт, посвященный международному женскому дню 8 марта «Дарите женщинам цветы», школьный конкурс «Карусель мелодий 2020», танцевальную гостиную «Петровские ассамблеи». Запланировано выступление в отчетном концерте обучающихся отделения театрального искусства «Виват театр!».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25.01.2020 г. Беседа «Я и закон». Охват аудитории - 10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03.02.2020 г. Выставка художественных работ «Правила безопасности». Охват аудитории -  1012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03.02.2020 г.  Выставка художественных работ «Мой папа-защитник». Охват аудитории - 1012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20.02.2020 г.  Беседа «Защитим детей вместе». Охват аудитории -  34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26.02.2020 г.  Беседа «Планета толерантности». Охват аудитории -  16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28.02.2020 г. Музыкальная гостиная «В поисках совершенства». Охват аудитории - 42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02.03.2020 г. Духовно-просветительская лекция «Святой адмирал». Охват аудитории -  31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04.03.2020 г. Выставка художественных работ, обучающихся «Букет для мамы»;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Демонстрация анимационного фильма «Только семья». Охват аудитории -  1012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04.03 2020 г. Беседа «Конвенция по защите прав ребенка». Охват аудитории -  12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 xml:space="preserve">05.03.2020 г. Концерт «Дарите женщинам цветы» </w:t>
      </w:r>
      <w:proofErr w:type="spellStart"/>
      <w:r w:rsidRPr="00490B1D">
        <w:rPr>
          <w:sz w:val="26"/>
          <w:szCs w:val="26"/>
        </w:rPr>
        <w:t>посв</w:t>
      </w:r>
      <w:proofErr w:type="spellEnd"/>
      <w:r w:rsidRPr="00490B1D">
        <w:rPr>
          <w:sz w:val="26"/>
          <w:szCs w:val="26"/>
        </w:rPr>
        <w:t>. Дню 8 Марта- 138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14.03.2020 г</w:t>
      </w:r>
      <w:r>
        <w:rPr>
          <w:sz w:val="26"/>
          <w:szCs w:val="26"/>
        </w:rPr>
        <w:t>. Выставка художественных работ</w:t>
      </w:r>
      <w:r w:rsidRPr="00490B1D">
        <w:rPr>
          <w:sz w:val="26"/>
          <w:szCs w:val="26"/>
        </w:rPr>
        <w:t xml:space="preserve"> «Моя семья». Охват аудитории - 1012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14.03.2020 г. Беседа «Мы вместе». Охват аудитории - 6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16.03.2020 г. Беседа «Моя семья». Охват аудитории -  9 чел.;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17.03.2020 г. Духовно-просветительская лекция «Один раз и на всю жизнь». Охват аудитории - 54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18.03.2020 г. Беседа «Мы за здоровое будущее». Охват аудитории -  34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В «Детской школе искусств» регулярно проводятся внеклассные мероприятия, беседы по профилактике правонарушений среди несовершеннолетних. За 1 квартал 2020 г. было проведено- 7 бесед, охват несовершеннолетних- 121 чел.</w:t>
      </w:r>
    </w:p>
    <w:p w:rsidR="00490B1D" w:rsidRPr="00490B1D" w:rsidRDefault="00490B1D" w:rsidP="00490B1D">
      <w:pPr>
        <w:ind w:firstLine="709"/>
        <w:jc w:val="both"/>
        <w:rPr>
          <w:sz w:val="26"/>
          <w:szCs w:val="26"/>
        </w:rPr>
      </w:pPr>
      <w:r w:rsidRPr="00490B1D">
        <w:rPr>
          <w:sz w:val="26"/>
          <w:szCs w:val="26"/>
        </w:rPr>
        <w:t>Количество организованных за 3 месяца 2020 г. культурных мероприятий для несовершеннолетних – 8. Охват несовершеннолетних – 4313 чел.</w:t>
      </w:r>
    </w:p>
    <w:p w:rsidR="00490B1D" w:rsidRPr="00490B1D" w:rsidRDefault="00490B1D" w:rsidP="00A257A8">
      <w:pPr>
        <w:jc w:val="both"/>
        <w:rPr>
          <w:sz w:val="26"/>
          <w:szCs w:val="26"/>
          <w:lang w:bidi="ru-RU"/>
        </w:rPr>
      </w:pP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C85813" w:rsidRPr="00E815D2" w:rsidRDefault="00C85813" w:rsidP="00C85813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Работа Антинаркотической комиссии осуществляется в соот</w:t>
      </w:r>
      <w:r>
        <w:rPr>
          <w:sz w:val="26"/>
          <w:szCs w:val="26"/>
        </w:rPr>
        <w:t>ветствии с планом работы на 2020</w:t>
      </w:r>
      <w:r w:rsidRPr="00E815D2">
        <w:rPr>
          <w:sz w:val="26"/>
          <w:szCs w:val="26"/>
        </w:rPr>
        <w:t xml:space="preserve"> год, утверждённым главой администрации города Пыть-Яха. За истек</w:t>
      </w:r>
      <w:r>
        <w:rPr>
          <w:sz w:val="26"/>
          <w:szCs w:val="26"/>
        </w:rPr>
        <w:t>ший период 2020 года проведено 1 заседание</w:t>
      </w:r>
      <w:r w:rsidRPr="00E815D2">
        <w:rPr>
          <w:sz w:val="26"/>
          <w:szCs w:val="26"/>
        </w:rPr>
        <w:t xml:space="preserve"> ком</w:t>
      </w:r>
      <w:r>
        <w:rPr>
          <w:sz w:val="26"/>
          <w:szCs w:val="26"/>
        </w:rPr>
        <w:t>иссии с участием общественности</w:t>
      </w:r>
      <w:r w:rsidRPr="00E815D2">
        <w:rPr>
          <w:sz w:val="26"/>
          <w:szCs w:val="26"/>
        </w:rPr>
        <w:t>.</w:t>
      </w: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C85813" w:rsidRPr="00E815D2" w:rsidRDefault="00C85813" w:rsidP="00C85813">
      <w:pPr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2019</w:t>
      </w:r>
      <w:r w:rsidRPr="00E815D2">
        <w:rPr>
          <w:sz w:val="26"/>
          <w:szCs w:val="26"/>
          <w:lang w:eastAsia="en-US"/>
        </w:rPr>
        <w:t xml:space="preserve">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</w:t>
      </w:r>
      <w:r w:rsidR="00984C7E">
        <w:rPr>
          <w:sz w:val="26"/>
          <w:szCs w:val="26"/>
          <w:lang w:eastAsia="en-US"/>
        </w:rPr>
        <w:t>ся в возрасте от 13</w:t>
      </w:r>
      <w:r w:rsidRPr="00E815D2">
        <w:rPr>
          <w:sz w:val="26"/>
          <w:szCs w:val="26"/>
          <w:lang w:eastAsia="en-US"/>
        </w:rPr>
        <w:t xml:space="preserve">-18 лет. Всего в </w:t>
      </w:r>
      <w:r w:rsidRPr="00E815D2">
        <w:rPr>
          <w:sz w:val="26"/>
          <w:szCs w:val="26"/>
          <w:lang w:eastAsia="en-US"/>
        </w:rPr>
        <w:lastRenderedPageBreak/>
        <w:t>тес</w:t>
      </w:r>
      <w:r w:rsidR="00256815">
        <w:rPr>
          <w:sz w:val="26"/>
          <w:szCs w:val="26"/>
          <w:lang w:eastAsia="en-US"/>
        </w:rPr>
        <w:t>тировании приняло участие - 1977</w:t>
      </w:r>
      <w:r>
        <w:rPr>
          <w:sz w:val="26"/>
          <w:szCs w:val="26"/>
          <w:lang w:eastAsia="en-US"/>
        </w:rPr>
        <w:t xml:space="preserve"> обучающихся, что составило 100</w:t>
      </w:r>
      <w:r w:rsidRPr="00E815D2">
        <w:rPr>
          <w:sz w:val="26"/>
          <w:szCs w:val="26"/>
          <w:lang w:eastAsia="en-US"/>
        </w:rPr>
        <w:t>% от общего числа обучающихся данной возрастной категории.</w:t>
      </w:r>
    </w:p>
    <w:p w:rsidR="00920FEC" w:rsidRDefault="00920FEC" w:rsidP="000231D1">
      <w:pPr>
        <w:ind w:firstLine="540"/>
        <w:jc w:val="both"/>
        <w:rPr>
          <w:sz w:val="26"/>
          <w:szCs w:val="26"/>
          <w:lang w:eastAsia="en-US"/>
        </w:rPr>
      </w:pPr>
    </w:p>
    <w:p w:rsidR="008B759F" w:rsidRPr="004723FA" w:rsidRDefault="008B759F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914"/>
        <w:gridCol w:w="2520"/>
        <w:gridCol w:w="1440"/>
      </w:tblGrid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8B759F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</w:t>
            </w:r>
            <w:r w:rsidR="008B759F">
              <w:rPr>
                <w:sz w:val="22"/>
                <w:szCs w:val="22"/>
              </w:rPr>
              <w:t>20</w:t>
            </w:r>
            <w:r w:rsidRPr="00822A9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822A9B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>Уровень преступности (число 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920FEC" w:rsidRPr="00822A9B" w:rsidRDefault="008B759F" w:rsidP="00012D79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1306</w:t>
            </w:r>
          </w:p>
        </w:tc>
        <w:tc>
          <w:tcPr>
            <w:tcW w:w="1080" w:type="dxa"/>
          </w:tcPr>
          <w:p w:rsidR="00920FEC" w:rsidRPr="00822A9B" w:rsidRDefault="00365502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</w:t>
            </w:r>
          </w:p>
        </w:tc>
        <w:tc>
          <w:tcPr>
            <w:tcW w:w="914" w:type="dxa"/>
          </w:tcPr>
          <w:p w:rsidR="00920FEC" w:rsidRPr="00822A9B" w:rsidRDefault="00365502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</w:t>
            </w:r>
          </w:p>
        </w:tc>
        <w:tc>
          <w:tcPr>
            <w:tcW w:w="2520" w:type="dxa"/>
          </w:tcPr>
          <w:p w:rsidR="00920FEC" w:rsidRPr="00822A9B" w:rsidRDefault="00920FEC" w:rsidP="008B759F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A278BE">
              <w:rPr>
                <w:color w:val="000000"/>
                <w:sz w:val="22"/>
                <w:szCs w:val="22"/>
              </w:rPr>
              <w:t>516</w:t>
            </w:r>
            <w:r w:rsidRPr="00822A9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>
              <w:rPr>
                <w:color w:val="000000"/>
                <w:sz w:val="22"/>
                <w:szCs w:val="22"/>
              </w:rPr>
              <w:t xml:space="preserve"> (</w:t>
            </w:r>
            <w:r w:rsidR="008B759F">
              <w:rPr>
                <w:color w:val="000000"/>
                <w:sz w:val="22"/>
                <w:szCs w:val="22"/>
              </w:rPr>
              <w:t>39 831</w:t>
            </w:r>
            <w:r w:rsidR="00A278B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920FEC" w:rsidRPr="00822A9B" w:rsidRDefault="008B759F" w:rsidP="00133DD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333,9</w:t>
            </w:r>
          </w:p>
        </w:tc>
        <w:tc>
          <w:tcPr>
            <w:tcW w:w="1080" w:type="dxa"/>
          </w:tcPr>
          <w:p w:rsidR="00920FEC" w:rsidRPr="00822A9B" w:rsidRDefault="00A73947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233,5</w:t>
            </w:r>
          </w:p>
        </w:tc>
        <w:tc>
          <w:tcPr>
            <w:tcW w:w="914" w:type="dxa"/>
          </w:tcPr>
          <w:p w:rsidR="00920FEC" w:rsidRPr="00822A9B" w:rsidRDefault="00A73947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2520" w:type="dxa"/>
          </w:tcPr>
          <w:p w:rsidR="00920FEC" w:rsidRPr="00822A9B" w:rsidRDefault="00920FEC" w:rsidP="008B759F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>*100000/численность населения (</w:t>
            </w:r>
            <w:r w:rsidR="00A278BE">
              <w:rPr>
                <w:sz w:val="22"/>
                <w:szCs w:val="22"/>
              </w:rPr>
              <w:t>39</w:t>
            </w:r>
            <w:r w:rsidR="008B759F">
              <w:rPr>
                <w:sz w:val="22"/>
                <w:szCs w:val="22"/>
              </w:rPr>
              <w:t xml:space="preserve"> </w:t>
            </w:r>
            <w:r w:rsidR="00A278BE">
              <w:rPr>
                <w:sz w:val="22"/>
                <w:szCs w:val="22"/>
              </w:rPr>
              <w:t>831</w:t>
            </w:r>
            <w:r w:rsidRPr="00822A9B">
              <w:rPr>
                <w:sz w:val="22"/>
                <w:szCs w:val="22"/>
              </w:rPr>
              <w:t xml:space="preserve">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–  число лиц, зарегистрированных в учреждениях здравоохранения с диагнозом наркомания (</w:t>
            </w:r>
            <w:r w:rsidR="008B759F">
              <w:rPr>
                <w:sz w:val="22"/>
                <w:szCs w:val="22"/>
              </w:rPr>
              <w:t>93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3420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365502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</w:t>
            </w:r>
          </w:p>
        </w:tc>
        <w:tc>
          <w:tcPr>
            <w:tcW w:w="2520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Изменения в соответствующей сфере социально-эк</w:t>
      </w:r>
      <w:bookmarkStart w:id="0" w:name="_GoBack"/>
      <w:bookmarkEnd w:id="0"/>
      <w:r w:rsidRPr="004723FA">
        <w:rPr>
          <w:sz w:val="26"/>
          <w:szCs w:val="26"/>
        </w:rPr>
        <w:t xml:space="preserve">ономического развития муниципального образования город Пыть-Ях по итогам </w:t>
      </w:r>
      <w:r w:rsidR="008B759F">
        <w:rPr>
          <w:sz w:val="26"/>
          <w:szCs w:val="26"/>
        </w:rPr>
        <w:t>1</w:t>
      </w:r>
      <w:r w:rsidRPr="004723FA">
        <w:rPr>
          <w:sz w:val="26"/>
          <w:szCs w:val="26"/>
        </w:rPr>
        <w:t xml:space="preserve"> квартала.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8B759F">
        <w:rPr>
          <w:sz w:val="26"/>
          <w:szCs w:val="26"/>
        </w:rPr>
        <w:t>1</w:t>
      </w:r>
      <w:r w:rsidRPr="004723FA">
        <w:rPr>
          <w:sz w:val="26"/>
          <w:szCs w:val="26"/>
        </w:rPr>
        <w:t xml:space="preserve"> квартала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 xml:space="preserve">иципальной программы по итогам </w:t>
      </w:r>
      <w:r w:rsidR="008B759F">
        <w:rPr>
          <w:sz w:val="26"/>
          <w:szCs w:val="26"/>
        </w:rPr>
        <w:t>1</w:t>
      </w:r>
      <w:r w:rsidRPr="004723FA">
        <w:rPr>
          <w:sz w:val="26"/>
          <w:szCs w:val="26"/>
        </w:rPr>
        <w:t xml:space="preserve"> квартала:</w:t>
      </w:r>
    </w:p>
    <w:p w:rsidR="004723FA" w:rsidRPr="004723FA" w:rsidRDefault="00920FEC" w:rsidP="00A278B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</w:t>
      </w:r>
      <w:r w:rsidR="008B759F">
        <w:rPr>
          <w:rFonts w:ascii="Times New Roman" w:hAnsi="Times New Roman" w:cs="Times New Roman"/>
          <w:sz w:val="26"/>
          <w:szCs w:val="26"/>
        </w:rPr>
        <w:t>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году заключен</w:t>
      </w:r>
      <w:r w:rsidR="00073289">
        <w:rPr>
          <w:rFonts w:ascii="Times New Roman" w:hAnsi="Times New Roman" w:cs="Times New Roman"/>
          <w:sz w:val="26"/>
          <w:szCs w:val="26"/>
        </w:rPr>
        <w:t>ы</w:t>
      </w:r>
      <w:r w:rsidRPr="004723FA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073289">
        <w:rPr>
          <w:rFonts w:ascii="Times New Roman" w:hAnsi="Times New Roman" w:cs="Times New Roman"/>
          <w:sz w:val="26"/>
          <w:szCs w:val="26"/>
        </w:rPr>
        <w:t>я</w:t>
      </w:r>
      <w:r w:rsidRPr="004723FA">
        <w:rPr>
          <w:rFonts w:ascii="Times New Roman" w:hAnsi="Times New Roman" w:cs="Times New Roman"/>
          <w:sz w:val="26"/>
          <w:szCs w:val="26"/>
        </w:rPr>
        <w:t xml:space="preserve"> о предоставлении субсидии местно</w:t>
      </w:r>
      <w:r w:rsidR="00073289">
        <w:rPr>
          <w:rFonts w:ascii="Times New Roman" w:hAnsi="Times New Roman" w:cs="Times New Roman"/>
          <w:sz w:val="26"/>
          <w:szCs w:val="26"/>
        </w:rPr>
        <w:t xml:space="preserve">му </w:t>
      </w:r>
      <w:r w:rsidR="00073289">
        <w:rPr>
          <w:rFonts w:ascii="Times New Roman" w:hAnsi="Times New Roman" w:cs="Times New Roman"/>
          <w:sz w:val="26"/>
          <w:szCs w:val="26"/>
        </w:rPr>
        <w:lastRenderedPageBreak/>
        <w:t xml:space="preserve">бюджету из бюджета ХМАО-Югры №08 от 16.01.2020 г. на обеспечение функционирования и развития система видеонаблюдения в сфере общественного порядка из бюджета округа </w:t>
      </w:r>
      <w:r w:rsidR="002D02EC">
        <w:rPr>
          <w:rFonts w:ascii="Times New Roman" w:hAnsi="Times New Roman" w:cs="Times New Roman"/>
          <w:sz w:val="26"/>
          <w:szCs w:val="26"/>
        </w:rPr>
        <w:t xml:space="preserve">396,5 </w:t>
      </w:r>
      <w:proofErr w:type="spellStart"/>
      <w:r w:rsidR="002D02EC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sz w:val="26"/>
          <w:szCs w:val="26"/>
        </w:rPr>
        <w:t xml:space="preserve">. из бюджета города 169,9, </w:t>
      </w:r>
      <w:r w:rsidRPr="004723FA">
        <w:rPr>
          <w:rFonts w:ascii="Times New Roman" w:hAnsi="Times New Roman" w:cs="Times New Roman"/>
          <w:sz w:val="26"/>
          <w:szCs w:val="26"/>
        </w:rPr>
        <w:t xml:space="preserve">№ 25 от </w:t>
      </w:r>
      <w:r w:rsidR="002D02EC">
        <w:rPr>
          <w:rFonts w:ascii="Times New Roman" w:hAnsi="Times New Roman" w:cs="Times New Roman"/>
          <w:sz w:val="26"/>
          <w:szCs w:val="26"/>
        </w:rPr>
        <w:t>16.01.2020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декабря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2019 года реализовано денежных средств в размере 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>138,7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руб. из них: бюджет автономного округа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 xml:space="preserve"> 97,1 </w:t>
      </w:r>
      <w:proofErr w:type="spellStart"/>
      <w:r w:rsidR="002D02EC">
        <w:rPr>
          <w:rFonts w:ascii="Times New Roman" w:hAnsi="Times New Roman" w:cs="Times New Roman"/>
          <w:color w:val="000000"/>
          <w:sz w:val="26"/>
          <w:szCs w:val="26"/>
        </w:rPr>
        <w:t>т.</w:t>
      </w:r>
      <w:r w:rsidR="002D02EC" w:rsidRPr="004723FA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spellEnd"/>
      <w:r w:rsidR="002D02E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, бюджет муниципального образования</w:t>
      </w:r>
      <w:r w:rsidR="002D02EC">
        <w:rPr>
          <w:rFonts w:ascii="Times New Roman" w:hAnsi="Times New Roman" w:cs="Times New Roman"/>
          <w:color w:val="000000"/>
          <w:sz w:val="26"/>
          <w:szCs w:val="26"/>
        </w:rPr>
        <w:t xml:space="preserve"> 41,6 </w:t>
      </w:r>
      <w:proofErr w:type="spellStart"/>
      <w:r w:rsidR="002D02EC">
        <w:rPr>
          <w:rFonts w:ascii="Times New Roman" w:hAnsi="Times New Roman" w:cs="Times New Roman"/>
          <w:color w:val="000000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</w:t>
      </w:r>
      <w:r w:rsidR="00B52A99">
        <w:rPr>
          <w:sz w:val="26"/>
          <w:szCs w:val="26"/>
        </w:rPr>
        <w:t xml:space="preserve"> 1 квартала 2020 г.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Pr="004723FA" w:rsidRDefault="00920FEC" w:rsidP="00AA5077">
      <w:pPr>
        <w:jc w:val="both"/>
        <w:rPr>
          <w:sz w:val="26"/>
          <w:szCs w:val="26"/>
        </w:rPr>
      </w:pPr>
    </w:p>
    <w:p w:rsidR="00920FEC" w:rsidRPr="004723FA" w:rsidRDefault="00920FEC" w:rsidP="001246D3">
      <w:pPr>
        <w:jc w:val="both"/>
        <w:rPr>
          <w:sz w:val="26"/>
          <w:szCs w:val="26"/>
        </w:rPr>
      </w:pPr>
      <w:r w:rsidRPr="004723FA">
        <w:rPr>
          <w:bCs/>
          <w:sz w:val="26"/>
          <w:szCs w:val="26"/>
        </w:rPr>
        <w:t>Руководитель: Булыгина Е.В.          __________________</w:t>
      </w:r>
    </w:p>
    <w:sectPr w:rsidR="00920FEC" w:rsidRPr="004723FA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300F5D"/>
    <w:rsid w:val="00316D18"/>
    <w:rsid w:val="003242EA"/>
    <w:rsid w:val="003257D2"/>
    <w:rsid w:val="003266AD"/>
    <w:rsid w:val="00345856"/>
    <w:rsid w:val="00350631"/>
    <w:rsid w:val="00351BF2"/>
    <w:rsid w:val="003568A9"/>
    <w:rsid w:val="00357095"/>
    <w:rsid w:val="003632BE"/>
    <w:rsid w:val="00363FE2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23FA"/>
    <w:rsid w:val="00477D97"/>
    <w:rsid w:val="004818D4"/>
    <w:rsid w:val="004821C7"/>
    <w:rsid w:val="004822BD"/>
    <w:rsid w:val="00490B1D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7676F"/>
    <w:rsid w:val="00577C39"/>
    <w:rsid w:val="0058229A"/>
    <w:rsid w:val="00597DB5"/>
    <w:rsid w:val="005A0B76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8034F"/>
    <w:rsid w:val="006B5ABF"/>
    <w:rsid w:val="006B7567"/>
    <w:rsid w:val="006D087C"/>
    <w:rsid w:val="006E3E3C"/>
    <w:rsid w:val="006E798F"/>
    <w:rsid w:val="006F0381"/>
    <w:rsid w:val="006F0EC5"/>
    <w:rsid w:val="00711007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6998"/>
    <w:rsid w:val="007F4BE5"/>
    <w:rsid w:val="00800202"/>
    <w:rsid w:val="0081006E"/>
    <w:rsid w:val="008109B3"/>
    <w:rsid w:val="0082102F"/>
    <w:rsid w:val="00822A9B"/>
    <w:rsid w:val="00855258"/>
    <w:rsid w:val="0085564D"/>
    <w:rsid w:val="00856030"/>
    <w:rsid w:val="00860AC1"/>
    <w:rsid w:val="00876864"/>
    <w:rsid w:val="00880556"/>
    <w:rsid w:val="008A23E7"/>
    <w:rsid w:val="008B0B93"/>
    <w:rsid w:val="008B759F"/>
    <w:rsid w:val="008C2ECC"/>
    <w:rsid w:val="008D2405"/>
    <w:rsid w:val="008D3C15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5B9"/>
    <w:rsid w:val="00F118D2"/>
    <w:rsid w:val="00F222F6"/>
    <w:rsid w:val="00F25C07"/>
    <w:rsid w:val="00F30A0E"/>
    <w:rsid w:val="00F338E8"/>
    <w:rsid w:val="00F3464D"/>
    <w:rsid w:val="00F3579B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99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15</cp:revision>
  <cp:lastPrinted>2019-04-12T12:27:00Z</cp:lastPrinted>
  <dcterms:created xsi:type="dcterms:W3CDTF">2020-04-02T09:48:00Z</dcterms:created>
  <dcterms:modified xsi:type="dcterms:W3CDTF">2020-04-09T11:41:00Z</dcterms:modified>
</cp:coreProperties>
</file>